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31C373" w14:textId="782B8200" w:rsidR="002372A0" w:rsidRDefault="002372A0" w:rsidP="002372A0">
      <w:pPr>
        <w:spacing w:line="300" w:lineRule="auto"/>
        <w:ind w:right="28"/>
        <w:jc w:val="right"/>
        <w:rPr>
          <w:rFonts w:ascii="Avenir Light" w:hAnsi="Avenir Light" w:cs="Arial"/>
          <w:sz w:val="22"/>
          <w:szCs w:val="22"/>
        </w:rPr>
      </w:pPr>
    </w:p>
    <w:p w14:paraId="54BCC587" w14:textId="77777777" w:rsidR="00E3490E" w:rsidRDefault="00E3490E" w:rsidP="002372A0">
      <w:pPr>
        <w:spacing w:line="300" w:lineRule="auto"/>
        <w:ind w:right="28"/>
        <w:jc w:val="right"/>
        <w:rPr>
          <w:rFonts w:ascii="Avenir Light" w:hAnsi="Avenir Light" w:cs="Arial"/>
          <w:sz w:val="22"/>
          <w:szCs w:val="22"/>
        </w:rPr>
      </w:pPr>
    </w:p>
    <w:p w14:paraId="158CEF90" w14:textId="77777777" w:rsidR="00CE3864" w:rsidRPr="00A05231" w:rsidRDefault="00CE3864" w:rsidP="00CE3864">
      <w:pPr>
        <w:spacing w:line="240" w:lineRule="auto"/>
        <w:rPr>
          <w:rFonts w:ascii="Arial" w:eastAsia="Times New Roman" w:hAnsi="Arial" w:cs="Arial"/>
          <w:lang w:eastAsia="en-AU"/>
        </w:rPr>
      </w:pPr>
      <w:r w:rsidRPr="00A05231">
        <w:rPr>
          <w:rFonts w:ascii="Arial" w:eastAsia="Times New Roman" w:hAnsi="Arial" w:cs="Arial"/>
          <w:lang w:eastAsia="en-AU"/>
        </w:rPr>
        <w:t>[Your Name]</w:t>
      </w:r>
      <w:r w:rsidRPr="00A05231">
        <w:rPr>
          <w:rFonts w:ascii="Arial" w:eastAsia="Times New Roman" w:hAnsi="Arial" w:cs="Arial"/>
          <w:lang w:eastAsia="en-AU"/>
        </w:rPr>
        <w:br/>
        <w:t>[Your Address]</w:t>
      </w:r>
      <w:r w:rsidRPr="00A05231">
        <w:rPr>
          <w:rFonts w:ascii="Arial" w:eastAsia="Times New Roman" w:hAnsi="Arial" w:cs="Arial"/>
          <w:lang w:eastAsia="en-AU"/>
        </w:rPr>
        <w:br/>
        <w:t>[Your Suburb, State, Postcode]</w:t>
      </w:r>
      <w:r w:rsidRPr="00A05231">
        <w:rPr>
          <w:rFonts w:ascii="Arial" w:eastAsia="Times New Roman" w:hAnsi="Arial" w:cs="Arial"/>
          <w:lang w:eastAsia="en-AU"/>
        </w:rPr>
        <w:br/>
        <w:t>[Your Email Address]</w:t>
      </w:r>
      <w:r w:rsidRPr="00A05231">
        <w:rPr>
          <w:rFonts w:ascii="Arial" w:eastAsia="Times New Roman" w:hAnsi="Arial" w:cs="Arial"/>
          <w:lang w:eastAsia="en-AU"/>
        </w:rPr>
        <w:br/>
        <w:t>[Your Phone Number]</w:t>
      </w:r>
    </w:p>
    <w:p w14:paraId="5ACF28B9" w14:textId="77777777" w:rsidR="00CE3864" w:rsidRPr="00A05231" w:rsidRDefault="00CE3864" w:rsidP="00CE3864">
      <w:pPr>
        <w:spacing w:line="240" w:lineRule="auto"/>
        <w:rPr>
          <w:rFonts w:ascii="Arial" w:eastAsia="Times New Roman" w:hAnsi="Arial" w:cs="Arial"/>
          <w:lang w:eastAsia="en-AU"/>
        </w:rPr>
      </w:pPr>
      <w:r w:rsidRPr="00A05231">
        <w:rPr>
          <w:rFonts w:ascii="Arial" w:eastAsia="Times New Roman" w:hAnsi="Arial" w:cs="Arial"/>
          <w:lang w:eastAsia="en-AU"/>
        </w:rPr>
        <w:t>[Date]</w:t>
      </w:r>
    </w:p>
    <w:p w14:paraId="585A3100" w14:textId="77777777" w:rsidR="00CE3864" w:rsidRPr="00A05231" w:rsidRDefault="00CE3864" w:rsidP="00CE3864">
      <w:p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[</w:t>
      </w:r>
      <w:r w:rsidRPr="00A05231">
        <w:rPr>
          <w:rFonts w:ascii="Arial" w:eastAsia="Times New Roman" w:hAnsi="Arial" w:cs="Arial"/>
          <w:lang w:eastAsia="en-AU"/>
        </w:rPr>
        <w:t>The Hon.</w:t>
      </w:r>
      <w:r>
        <w:rPr>
          <w:rFonts w:ascii="Arial" w:eastAsia="Times New Roman" w:hAnsi="Arial" w:cs="Arial"/>
          <w:lang w:eastAsia="en-AU"/>
        </w:rPr>
        <w:t>]</w:t>
      </w:r>
      <w:r w:rsidRPr="00A05231">
        <w:rPr>
          <w:rFonts w:ascii="Arial" w:eastAsia="Times New Roman" w:hAnsi="Arial" w:cs="Arial"/>
          <w:lang w:eastAsia="en-AU"/>
        </w:rPr>
        <w:t xml:space="preserve"> [First Name] [Surname] MP</w:t>
      </w:r>
      <w:r w:rsidRPr="00A05231">
        <w:rPr>
          <w:rFonts w:ascii="Arial" w:eastAsia="Times New Roman" w:hAnsi="Arial" w:cs="Arial"/>
          <w:lang w:eastAsia="en-AU"/>
        </w:rPr>
        <w:br/>
      </w:r>
      <w:r>
        <w:rPr>
          <w:rFonts w:ascii="Arial" w:eastAsia="Times New Roman" w:hAnsi="Arial" w:cs="Arial"/>
          <w:lang w:eastAsia="en-AU"/>
        </w:rPr>
        <w:t>[</w:t>
      </w:r>
      <w:r w:rsidRPr="00A05231">
        <w:rPr>
          <w:rFonts w:ascii="Arial" w:eastAsia="Times New Roman" w:hAnsi="Arial" w:cs="Arial"/>
          <w:lang w:eastAsia="en-AU"/>
        </w:rPr>
        <w:t>Minister for [Portfolio]</w:t>
      </w:r>
      <w:r>
        <w:rPr>
          <w:rFonts w:ascii="Arial" w:eastAsia="Times New Roman" w:hAnsi="Arial" w:cs="Arial"/>
          <w:lang w:eastAsia="en-AU"/>
        </w:rPr>
        <w:t>]</w:t>
      </w:r>
      <w:r w:rsidRPr="00A05231">
        <w:rPr>
          <w:rFonts w:ascii="Arial" w:eastAsia="Times New Roman" w:hAnsi="Arial" w:cs="Arial"/>
          <w:lang w:eastAsia="en-AU"/>
        </w:rPr>
        <w:br/>
        <w:t>Parliament House</w:t>
      </w:r>
      <w:r w:rsidRPr="00A05231">
        <w:rPr>
          <w:rFonts w:ascii="Arial" w:eastAsia="Times New Roman" w:hAnsi="Arial" w:cs="Arial"/>
          <w:lang w:eastAsia="en-AU"/>
        </w:rPr>
        <w:br/>
        <w:t>Spring Street</w:t>
      </w:r>
      <w:r w:rsidRPr="00A05231">
        <w:rPr>
          <w:rFonts w:ascii="Arial" w:eastAsia="Times New Roman" w:hAnsi="Arial" w:cs="Arial"/>
          <w:lang w:eastAsia="en-AU"/>
        </w:rPr>
        <w:br/>
        <w:t>East Melbourne VIC 3002</w:t>
      </w:r>
    </w:p>
    <w:p w14:paraId="1716A724" w14:textId="77777777" w:rsidR="00CE3864" w:rsidRPr="00A05231" w:rsidRDefault="00CE3864" w:rsidP="00CE3864">
      <w:pPr>
        <w:spacing w:line="240" w:lineRule="auto"/>
        <w:rPr>
          <w:rFonts w:ascii="Arial" w:eastAsia="Times New Roman" w:hAnsi="Arial" w:cs="Arial"/>
          <w:lang w:eastAsia="en-AU"/>
        </w:rPr>
      </w:pPr>
    </w:p>
    <w:p w14:paraId="5B16D742" w14:textId="77777777" w:rsidR="00CE3864" w:rsidRPr="00EB3BEA" w:rsidRDefault="00CE3864" w:rsidP="00CE3864">
      <w:pPr>
        <w:jc w:val="both"/>
        <w:rPr>
          <w:rFonts w:ascii="Arial" w:eastAsia="Times New Roman" w:hAnsi="Arial" w:cs="Arial"/>
          <w:b/>
          <w:bCs/>
          <w:lang w:eastAsia="en-AU"/>
        </w:rPr>
      </w:pPr>
      <w:r w:rsidRPr="00EB3BEA">
        <w:rPr>
          <w:rFonts w:ascii="Arial" w:eastAsia="Times New Roman" w:hAnsi="Arial" w:cs="Arial"/>
          <w:b/>
          <w:bCs/>
          <w:lang w:eastAsia="en-AU"/>
        </w:rPr>
        <w:t>Subject: Properly Invest in Allied Health and Fix the Growing Workforce Crisis Affecting Our Public Health System</w:t>
      </w:r>
    </w:p>
    <w:p w14:paraId="164CEE3F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205CB69D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EB3BEA">
        <w:rPr>
          <w:rFonts w:ascii="Arial" w:eastAsia="Times New Roman" w:hAnsi="Arial" w:cs="Arial"/>
          <w:lang w:eastAsia="en-AU"/>
        </w:rPr>
        <w:t xml:space="preserve">Dear </w:t>
      </w:r>
      <w:r>
        <w:rPr>
          <w:rFonts w:ascii="Arial" w:eastAsia="Times New Roman" w:hAnsi="Arial" w:cs="Arial"/>
          <w:lang w:eastAsia="en-AU"/>
        </w:rPr>
        <w:t>[Sir/Madam]</w:t>
      </w:r>
      <w:r w:rsidRPr="00EB3BEA">
        <w:rPr>
          <w:rFonts w:ascii="Arial" w:eastAsia="Times New Roman" w:hAnsi="Arial" w:cs="Arial"/>
          <w:lang w:eastAsia="en-AU"/>
        </w:rPr>
        <w:t>,</w:t>
      </w:r>
    </w:p>
    <w:p w14:paraId="1FD662B4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7E9559AB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EB3BEA">
        <w:rPr>
          <w:rFonts w:ascii="Arial" w:eastAsia="Times New Roman" w:hAnsi="Arial" w:cs="Arial"/>
          <w:lang w:eastAsia="en-AU"/>
        </w:rPr>
        <w:t xml:space="preserve">I am writing as a </w:t>
      </w:r>
      <w:r>
        <w:rPr>
          <w:rFonts w:ascii="Arial" w:eastAsia="Times New Roman" w:hAnsi="Arial" w:cs="Arial"/>
          <w:lang w:eastAsia="en-AU"/>
        </w:rPr>
        <w:t xml:space="preserve">[profession] and as a </w:t>
      </w:r>
      <w:r w:rsidRPr="00EB3BEA">
        <w:rPr>
          <w:rFonts w:ascii="Arial" w:eastAsia="Times New Roman" w:hAnsi="Arial" w:cs="Arial"/>
          <w:lang w:eastAsia="en-AU"/>
        </w:rPr>
        <w:t>constituent of [electorate] to urge you to support the Victorian Allied Health Professionals Association (</w:t>
      </w:r>
      <w:r w:rsidRPr="00EB3BEA">
        <w:rPr>
          <w:rFonts w:ascii="Arial" w:eastAsia="Times New Roman" w:hAnsi="Arial" w:cs="Arial"/>
          <w:b/>
          <w:bCs/>
          <w:lang w:eastAsia="en-AU"/>
        </w:rPr>
        <w:t>VAHPA</w:t>
      </w:r>
      <w:r w:rsidRPr="00EB3BEA">
        <w:rPr>
          <w:rFonts w:ascii="Arial" w:eastAsia="Times New Roman" w:hAnsi="Arial" w:cs="Arial"/>
          <w:lang w:eastAsia="en-AU"/>
        </w:rPr>
        <w:t xml:space="preserve">) </w:t>
      </w:r>
      <w:r w:rsidRPr="00EB3BEA">
        <w:rPr>
          <w:rFonts w:ascii="Arial" w:eastAsia="Times New Roman" w:hAnsi="Arial" w:cs="Arial"/>
          <w:i/>
          <w:iCs/>
          <w:lang w:eastAsia="en-AU"/>
        </w:rPr>
        <w:t>No More Band Aids. Fix Allied Health</w:t>
      </w:r>
      <w:r w:rsidRPr="00EB3BEA">
        <w:rPr>
          <w:rFonts w:ascii="Arial" w:eastAsia="Times New Roman" w:hAnsi="Arial" w:cs="Arial"/>
          <w:lang w:eastAsia="en-AU"/>
        </w:rPr>
        <w:t>. campaign.</w:t>
      </w:r>
    </w:p>
    <w:p w14:paraId="429E03DC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4306E9CF" w14:textId="77777777" w:rsidR="00CE3864" w:rsidRDefault="00CE3864" w:rsidP="00CE3864">
      <w:pPr>
        <w:spacing w:line="320" w:lineRule="atLeast"/>
        <w:jc w:val="both"/>
      </w:pPr>
      <w:r w:rsidRPr="00EB3BEA">
        <w:rPr>
          <w:rFonts w:ascii="Arial" w:eastAsia="Times New Roman" w:hAnsi="Arial" w:cs="Arial"/>
          <w:lang w:eastAsia="en-AU"/>
        </w:rPr>
        <w:t xml:space="preserve">Allied Health Professionals </w:t>
      </w:r>
      <w:r>
        <w:rPr>
          <w:rFonts w:ascii="Arial" w:eastAsia="Times New Roman" w:hAnsi="Arial" w:cs="Arial"/>
          <w:lang w:eastAsia="en-AU"/>
        </w:rPr>
        <w:t>(</w:t>
      </w:r>
      <w:r w:rsidRPr="004026FC">
        <w:rPr>
          <w:rFonts w:ascii="Arial" w:eastAsia="Times New Roman" w:hAnsi="Arial" w:cs="Arial"/>
          <w:b/>
          <w:bCs/>
          <w:lang w:eastAsia="en-AU"/>
        </w:rPr>
        <w:t>AHPs</w:t>
      </w:r>
      <w:r>
        <w:rPr>
          <w:rFonts w:ascii="Arial" w:eastAsia="Times New Roman" w:hAnsi="Arial" w:cs="Arial"/>
          <w:lang w:eastAsia="en-AU"/>
        </w:rPr>
        <w:t xml:space="preserve">) </w:t>
      </w:r>
      <w:r>
        <w:rPr>
          <w:rFonts w:ascii="Arial" w:hAnsi="Arial" w:cs="Arial"/>
        </w:rPr>
        <w:t xml:space="preserve">are essential to </w:t>
      </w:r>
      <w:r w:rsidRPr="00EB3BEA">
        <w:rPr>
          <w:rFonts w:ascii="Arial" w:eastAsia="Times New Roman" w:hAnsi="Arial" w:cs="Arial"/>
          <w:lang w:eastAsia="en-AU"/>
        </w:rPr>
        <w:t>Victoria’s public health system</w:t>
      </w:r>
      <w:r>
        <w:rPr>
          <w:rFonts w:ascii="Arial" w:hAnsi="Arial" w:cs="Arial"/>
        </w:rPr>
        <w:t>, providing</w:t>
      </w:r>
      <w:r w:rsidRPr="00EB3BEA">
        <w:rPr>
          <w:rFonts w:ascii="Arial" w:eastAsia="Times New Roman" w:hAnsi="Arial" w:cs="Arial"/>
          <w:lang w:eastAsia="en-AU"/>
        </w:rPr>
        <w:t xml:space="preserve"> diagnosis, treatment, </w:t>
      </w:r>
      <w:r>
        <w:rPr>
          <w:rFonts w:ascii="Arial" w:eastAsia="Times New Roman" w:hAnsi="Arial" w:cs="Arial"/>
          <w:lang w:eastAsia="en-AU"/>
        </w:rPr>
        <w:t xml:space="preserve">and </w:t>
      </w:r>
      <w:r w:rsidRPr="00EB3BEA">
        <w:rPr>
          <w:rFonts w:ascii="Arial" w:eastAsia="Times New Roman" w:hAnsi="Arial" w:cs="Arial"/>
          <w:lang w:eastAsia="en-AU"/>
        </w:rPr>
        <w:t>rehabilitation</w:t>
      </w:r>
      <w:r>
        <w:rPr>
          <w:rFonts w:ascii="Arial" w:eastAsia="Times New Roman" w:hAnsi="Arial" w:cs="Arial"/>
          <w:lang w:eastAsia="en-AU"/>
        </w:rPr>
        <w:t>. AHPs ensure patients leave hospital earlier and are less likely to be readmitted.</w:t>
      </w:r>
    </w:p>
    <w:p w14:paraId="7B4490B3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10700F74" w14:textId="77777777" w:rsidR="00CE3864" w:rsidRDefault="00CE3864" w:rsidP="00CE3864">
      <w:pPr>
        <w:spacing w:line="320" w:lineRule="atLeast"/>
        <w:jc w:val="both"/>
      </w:pPr>
      <w:r w:rsidRPr="00EB3BEA">
        <w:rPr>
          <w:rFonts w:ascii="Arial" w:eastAsia="Times New Roman" w:hAnsi="Arial" w:cs="Arial"/>
          <w:lang w:eastAsia="en-AU"/>
        </w:rPr>
        <w:t xml:space="preserve">Despite </w:t>
      </w:r>
      <w:r>
        <w:rPr>
          <w:rFonts w:ascii="Arial" w:hAnsi="Arial" w:cs="Arial"/>
        </w:rPr>
        <w:t>this</w:t>
      </w:r>
      <w:r w:rsidRPr="00EB3BEA">
        <w:rPr>
          <w:rFonts w:ascii="Arial" w:eastAsia="Times New Roman" w:hAnsi="Arial" w:cs="Arial"/>
          <w:lang w:eastAsia="en-AU"/>
        </w:rPr>
        <w:t>, Victorian public sector Allied Health Professionals remain undervalued</w:t>
      </w:r>
      <w:r>
        <w:rPr>
          <w:rFonts w:ascii="Arial" w:hAnsi="Arial" w:cs="Arial"/>
        </w:rPr>
        <w:t>, and on significantly lower wages</w:t>
      </w:r>
      <w:r w:rsidRPr="00EB3BEA">
        <w:rPr>
          <w:rFonts w:ascii="Arial" w:eastAsia="Times New Roman" w:hAnsi="Arial" w:cs="Arial"/>
          <w:lang w:eastAsia="en-AU"/>
        </w:rPr>
        <w:t xml:space="preserve"> than </w:t>
      </w:r>
      <w:r>
        <w:rPr>
          <w:rFonts w:ascii="Arial" w:eastAsia="Times New Roman" w:hAnsi="Arial" w:cs="Arial"/>
          <w:lang w:eastAsia="en-AU"/>
        </w:rPr>
        <w:t xml:space="preserve">their </w:t>
      </w:r>
      <w:r w:rsidRPr="00EB3BEA">
        <w:rPr>
          <w:rFonts w:ascii="Arial" w:eastAsia="Times New Roman" w:hAnsi="Arial" w:cs="Arial"/>
          <w:lang w:eastAsia="en-AU"/>
        </w:rPr>
        <w:t xml:space="preserve">interstate counterparts and comparable health professionals </w:t>
      </w:r>
      <w:r>
        <w:rPr>
          <w:rFonts w:ascii="Arial" w:eastAsia="Times New Roman" w:hAnsi="Arial" w:cs="Arial"/>
          <w:lang w:eastAsia="en-AU"/>
        </w:rPr>
        <w:t xml:space="preserve">employed in the private sector </w:t>
      </w:r>
      <w:r>
        <w:rPr>
          <w:rFonts w:ascii="Arial" w:hAnsi="Arial" w:cs="Arial"/>
        </w:rPr>
        <w:t>in</w:t>
      </w:r>
      <w:r w:rsidRPr="00EB3BEA">
        <w:rPr>
          <w:rFonts w:ascii="Arial" w:eastAsia="Times New Roman" w:hAnsi="Arial" w:cs="Arial"/>
          <w:lang w:eastAsia="en-AU"/>
        </w:rPr>
        <w:t xml:space="preserve"> Victoria</w:t>
      </w:r>
      <w:r>
        <w:rPr>
          <w:rFonts w:ascii="Arial" w:eastAsia="Times New Roman" w:hAnsi="Arial" w:cs="Arial"/>
          <w:lang w:eastAsia="en-AU"/>
        </w:rPr>
        <w:t>. Meanwhile</w:t>
      </w:r>
      <w:r w:rsidRPr="00EB3BEA">
        <w:rPr>
          <w:rFonts w:ascii="Arial" w:eastAsia="Times New Roman" w:hAnsi="Arial" w:cs="Arial"/>
          <w:lang w:eastAsia="en-AU"/>
        </w:rPr>
        <w:t xml:space="preserve"> workloads</w:t>
      </w:r>
      <w:r>
        <w:rPr>
          <w:rFonts w:ascii="Arial" w:hAnsi="Arial" w:cs="Arial"/>
        </w:rPr>
        <w:t xml:space="preserve"> and job </w:t>
      </w:r>
      <w:r w:rsidRPr="00EB3BEA">
        <w:rPr>
          <w:rFonts w:ascii="Arial" w:eastAsia="Times New Roman" w:hAnsi="Arial" w:cs="Arial"/>
          <w:lang w:eastAsia="en-AU"/>
        </w:rPr>
        <w:t>vacancies</w:t>
      </w:r>
      <w:r>
        <w:rPr>
          <w:rFonts w:ascii="Arial" w:hAnsi="Arial" w:cs="Arial"/>
        </w:rPr>
        <w:t xml:space="preserve"> grow and burnout depletes the workforce</w:t>
      </w:r>
      <w:r w:rsidRPr="00EB3BEA">
        <w:rPr>
          <w:rFonts w:ascii="Arial" w:eastAsia="Times New Roman" w:hAnsi="Arial" w:cs="Arial"/>
          <w:lang w:eastAsia="en-AU"/>
        </w:rPr>
        <w:t>.</w:t>
      </w:r>
    </w:p>
    <w:p w14:paraId="360D8253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3F4D71EF" w14:textId="77777777" w:rsidR="00CE3864" w:rsidRDefault="00CE3864" w:rsidP="00CE3864">
      <w:pPr>
        <w:spacing w:line="320" w:lineRule="atLeast"/>
        <w:jc w:val="both"/>
      </w:pPr>
      <w:r w:rsidRPr="00EB3BEA">
        <w:rPr>
          <w:rFonts w:ascii="Arial" w:eastAsia="Times New Roman" w:hAnsi="Arial" w:cs="Arial"/>
          <w:lang w:eastAsia="en-AU"/>
        </w:rPr>
        <w:t xml:space="preserve">Most </w:t>
      </w:r>
      <w:r>
        <w:rPr>
          <w:rFonts w:ascii="Arial" w:eastAsia="Times New Roman" w:hAnsi="Arial" w:cs="Arial"/>
          <w:lang w:eastAsia="en-AU"/>
        </w:rPr>
        <w:t>AHPs</w:t>
      </w:r>
      <w:r w:rsidRPr="00EB3BEA">
        <w:rPr>
          <w:rFonts w:ascii="Arial" w:eastAsia="Times New Roman" w:hAnsi="Arial" w:cs="Arial"/>
          <w:lang w:eastAsia="en-AU"/>
        </w:rPr>
        <w:t xml:space="preserve"> complete </w:t>
      </w:r>
      <w:r>
        <w:rPr>
          <w:rFonts w:ascii="Arial" w:hAnsi="Arial" w:cs="Arial"/>
        </w:rPr>
        <w:t xml:space="preserve">at least a </w:t>
      </w:r>
      <w:r w:rsidRPr="00EB3BEA">
        <w:rPr>
          <w:rFonts w:ascii="Arial" w:eastAsia="Times New Roman" w:hAnsi="Arial" w:cs="Arial"/>
          <w:lang w:eastAsia="en-AU"/>
        </w:rPr>
        <w:t xml:space="preserve">four-year degree, yet graduate </w:t>
      </w:r>
      <w:r>
        <w:rPr>
          <w:rFonts w:ascii="Arial" w:eastAsia="Times New Roman" w:hAnsi="Arial" w:cs="Arial"/>
          <w:lang w:eastAsia="en-AU"/>
        </w:rPr>
        <w:t>AHPs</w:t>
      </w:r>
      <w:r w:rsidRPr="00EB3BEA">
        <w:rPr>
          <w:rFonts w:ascii="Arial" w:eastAsia="Times New Roman" w:hAnsi="Arial" w:cs="Arial"/>
          <w:lang w:eastAsia="en-AU"/>
        </w:rPr>
        <w:t xml:space="preserve"> earn $261.50 </w:t>
      </w:r>
      <w:r>
        <w:rPr>
          <w:rFonts w:ascii="Arial" w:hAnsi="Arial" w:cs="Arial"/>
        </w:rPr>
        <w:t xml:space="preserve">less </w:t>
      </w:r>
      <w:r w:rsidRPr="00EB3BEA">
        <w:rPr>
          <w:rFonts w:ascii="Arial" w:eastAsia="Times New Roman" w:hAnsi="Arial" w:cs="Arial"/>
          <w:lang w:eastAsia="en-AU"/>
        </w:rPr>
        <w:t xml:space="preserve">per week than a graduate Nurse </w:t>
      </w:r>
      <w:r>
        <w:rPr>
          <w:rFonts w:ascii="Arial" w:hAnsi="Arial" w:cs="Arial"/>
        </w:rPr>
        <w:t>with</w:t>
      </w:r>
      <w:r w:rsidRPr="00EB3BEA">
        <w:rPr>
          <w:rFonts w:ascii="Arial" w:eastAsia="Times New Roman" w:hAnsi="Arial" w:cs="Arial"/>
          <w:lang w:eastAsia="en-AU"/>
        </w:rPr>
        <w:t xml:space="preserve"> a three-year degree</w:t>
      </w:r>
      <w:r>
        <w:rPr>
          <w:rFonts w:ascii="Arial" w:hAnsi="Arial" w:cs="Arial"/>
        </w:rPr>
        <w:t>—</w:t>
      </w:r>
      <w:r w:rsidRPr="00EB3BEA">
        <w:rPr>
          <w:rFonts w:ascii="Arial" w:eastAsia="Times New Roman" w:hAnsi="Arial" w:cs="Arial"/>
          <w:lang w:eastAsia="en-AU"/>
        </w:rPr>
        <w:t xml:space="preserve">a pay </w:t>
      </w:r>
      <w:r>
        <w:rPr>
          <w:rFonts w:ascii="Arial" w:eastAsia="Times New Roman" w:hAnsi="Arial" w:cs="Arial"/>
          <w:lang w:eastAsia="en-AU"/>
        </w:rPr>
        <w:t>disparity</w:t>
      </w:r>
      <w:r w:rsidRPr="00EB3BEA">
        <w:rPr>
          <w:rFonts w:ascii="Arial" w:eastAsia="Times New Roman" w:hAnsi="Arial" w:cs="Arial"/>
          <w:lang w:eastAsia="en-AU"/>
        </w:rPr>
        <w:t xml:space="preserve"> of almost 20</w:t>
      </w:r>
      <w:r>
        <w:rPr>
          <w:rFonts w:ascii="Arial" w:eastAsia="Times New Roman" w:hAnsi="Arial" w:cs="Arial"/>
          <w:lang w:eastAsia="en-AU"/>
        </w:rPr>
        <w:t>%</w:t>
      </w:r>
      <w:r w:rsidRPr="00EB3BEA">
        <w:rPr>
          <w:rFonts w:ascii="Arial" w:eastAsia="Times New Roman" w:hAnsi="Arial" w:cs="Arial"/>
          <w:lang w:eastAsia="en-AU"/>
        </w:rPr>
        <w:t>.</w:t>
      </w:r>
    </w:p>
    <w:p w14:paraId="1918B81E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645C05A7" w14:textId="77777777" w:rsidR="00CE3864" w:rsidRDefault="00CE3864" w:rsidP="00CE3864">
      <w:pPr>
        <w:spacing w:line="320" w:lineRule="atLeast"/>
        <w:jc w:val="both"/>
      </w:pPr>
      <w:r>
        <w:rPr>
          <w:rFonts w:ascii="Arial" w:hAnsi="Arial" w:cs="Arial"/>
        </w:rPr>
        <w:t xml:space="preserve">VAHPA is seeking fair </w:t>
      </w:r>
      <w:r w:rsidRPr="00EB3BEA">
        <w:rPr>
          <w:rFonts w:ascii="Arial" w:eastAsia="Times New Roman" w:hAnsi="Arial" w:cs="Arial"/>
          <w:lang w:eastAsia="en-AU"/>
        </w:rPr>
        <w:t>wage increases</w:t>
      </w:r>
      <w:r>
        <w:rPr>
          <w:rFonts w:ascii="Arial" w:eastAsia="Times New Roman" w:hAnsi="Arial" w:cs="Arial"/>
          <w:lang w:eastAsia="en-AU"/>
        </w:rPr>
        <w:t xml:space="preserve"> (supported by the Fair Work Gender Undervaluation case)</w:t>
      </w:r>
      <w:r>
        <w:rPr>
          <w:rFonts w:ascii="Arial" w:hAnsi="Arial" w:cs="Arial"/>
        </w:rPr>
        <w:t>, better</w:t>
      </w:r>
      <w:r w:rsidRPr="00EB3BEA">
        <w:rPr>
          <w:rFonts w:ascii="Arial" w:eastAsia="Times New Roman" w:hAnsi="Arial" w:cs="Arial"/>
          <w:lang w:eastAsia="en-AU"/>
        </w:rPr>
        <w:t xml:space="preserve"> career progression, stronger workload protections, and </w:t>
      </w:r>
      <w:r>
        <w:rPr>
          <w:rFonts w:ascii="Arial" w:hAnsi="Arial" w:cs="Arial"/>
        </w:rPr>
        <w:t xml:space="preserve">practical </w:t>
      </w:r>
      <w:r w:rsidRPr="00EB3BEA">
        <w:rPr>
          <w:rFonts w:ascii="Arial" w:eastAsia="Times New Roman" w:hAnsi="Arial" w:cs="Arial"/>
          <w:lang w:eastAsia="en-AU"/>
        </w:rPr>
        <w:t>measures to improve recruitment and retention across the sector</w:t>
      </w:r>
      <w:r>
        <w:rPr>
          <w:rFonts w:ascii="Arial" w:eastAsia="Times New Roman" w:hAnsi="Arial" w:cs="Arial"/>
          <w:lang w:eastAsia="en-AU"/>
        </w:rPr>
        <w:t xml:space="preserve"> and across the State, and for these things to be enshrined in the Enterprise Agreement currently being negotiated.</w:t>
      </w:r>
    </w:p>
    <w:p w14:paraId="3951BEB2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100D8324" w14:textId="77777777" w:rsidR="00CE3864" w:rsidRDefault="00CE3864" w:rsidP="00CE3864">
      <w:pPr>
        <w:spacing w:line="320" w:lineRule="atLeast"/>
        <w:jc w:val="both"/>
      </w:pPr>
      <w:r w:rsidRPr="00EB3BEA">
        <w:rPr>
          <w:rFonts w:ascii="Arial" w:eastAsia="Times New Roman" w:hAnsi="Arial" w:cs="Arial"/>
          <w:lang w:eastAsia="en-AU"/>
        </w:rPr>
        <w:t xml:space="preserve">Without meaningful investment, Victoria </w:t>
      </w:r>
      <w:r>
        <w:rPr>
          <w:rFonts w:ascii="Arial" w:hAnsi="Arial" w:cs="Arial"/>
        </w:rPr>
        <w:t>will continue to lose</w:t>
      </w:r>
      <w:r w:rsidRPr="00EB3BEA">
        <w:rPr>
          <w:rFonts w:ascii="Arial" w:eastAsia="Times New Roman" w:hAnsi="Arial" w:cs="Arial"/>
          <w:lang w:eastAsia="en-AU"/>
        </w:rPr>
        <w:t xml:space="preserve"> skilled </w:t>
      </w:r>
      <w:r>
        <w:rPr>
          <w:rFonts w:ascii="Arial" w:eastAsia="Times New Roman" w:hAnsi="Arial" w:cs="Arial"/>
          <w:lang w:eastAsia="en-AU"/>
        </w:rPr>
        <w:t>AHPs</w:t>
      </w:r>
      <w:r w:rsidRPr="00EB3BEA">
        <w:rPr>
          <w:rFonts w:ascii="Arial" w:eastAsia="Times New Roman" w:hAnsi="Arial" w:cs="Arial"/>
          <w:lang w:eastAsia="en-AU"/>
        </w:rPr>
        <w:t xml:space="preserve"> to </w:t>
      </w:r>
      <w:r>
        <w:rPr>
          <w:rFonts w:ascii="Arial" w:hAnsi="Arial" w:cs="Arial"/>
        </w:rPr>
        <w:t xml:space="preserve">better-paying sectors and </w:t>
      </w:r>
      <w:r w:rsidRPr="00EB3BEA">
        <w:rPr>
          <w:rFonts w:ascii="Arial" w:eastAsia="Times New Roman" w:hAnsi="Arial" w:cs="Arial"/>
          <w:lang w:eastAsia="en-AU"/>
        </w:rPr>
        <w:t>interstate systems</w:t>
      </w:r>
      <w:r>
        <w:rPr>
          <w:rFonts w:ascii="Arial" w:hAnsi="Arial" w:cs="Arial"/>
        </w:rPr>
        <w:t>, worsening shortages</w:t>
      </w:r>
      <w:r w:rsidRPr="00EB3BEA">
        <w:rPr>
          <w:rFonts w:ascii="Arial" w:eastAsia="Times New Roman" w:hAnsi="Arial" w:cs="Arial"/>
          <w:lang w:eastAsia="en-AU"/>
        </w:rPr>
        <w:t xml:space="preserve"> and </w:t>
      </w:r>
      <w:r>
        <w:rPr>
          <w:rFonts w:ascii="Arial" w:hAnsi="Arial" w:cs="Arial"/>
        </w:rPr>
        <w:t xml:space="preserve">putting </w:t>
      </w:r>
      <w:r w:rsidRPr="00EB3BEA">
        <w:rPr>
          <w:rFonts w:ascii="Arial" w:eastAsia="Times New Roman" w:hAnsi="Arial" w:cs="Arial"/>
          <w:lang w:eastAsia="en-AU"/>
        </w:rPr>
        <w:t>further pressure on patient care.</w:t>
      </w:r>
    </w:p>
    <w:p w14:paraId="716CB2B3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721066D3" w14:textId="77777777" w:rsidR="00CE3864" w:rsidRDefault="00CE3864" w:rsidP="00CE3864">
      <w:pPr>
        <w:spacing w:line="320" w:lineRule="atLeast"/>
        <w:jc w:val="both"/>
      </w:pPr>
      <w:r w:rsidRPr="00EB3BEA">
        <w:rPr>
          <w:rFonts w:ascii="Arial" w:eastAsia="Times New Roman" w:hAnsi="Arial" w:cs="Arial"/>
          <w:lang w:eastAsia="en-AU"/>
        </w:rPr>
        <w:t xml:space="preserve">In [electorate], </w:t>
      </w:r>
      <w:r>
        <w:rPr>
          <w:rFonts w:ascii="Arial" w:hAnsi="Arial" w:cs="Arial"/>
        </w:rPr>
        <w:t xml:space="preserve">public sector </w:t>
      </w:r>
      <w:r>
        <w:rPr>
          <w:rFonts w:ascii="Arial" w:eastAsia="Times New Roman" w:hAnsi="Arial" w:cs="Arial"/>
          <w:lang w:eastAsia="en-AU"/>
        </w:rPr>
        <w:t>AHPs</w:t>
      </w:r>
      <w:r w:rsidRPr="00EB3BEA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lang w:eastAsia="en-AU"/>
        </w:rPr>
        <w:t xml:space="preserve">play a </w:t>
      </w:r>
      <w:r>
        <w:rPr>
          <w:rFonts w:ascii="Arial" w:hAnsi="Arial" w:cs="Arial"/>
        </w:rPr>
        <w:t>vital</w:t>
      </w:r>
      <w:r w:rsidRPr="00EB3BEA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lang w:eastAsia="en-AU"/>
        </w:rPr>
        <w:t>role in</w:t>
      </w:r>
      <w:r w:rsidRPr="00EB3BEA">
        <w:rPr>
          <w:rFonts w:ascii="Arial" w:eastAsia="Times New Roman" w:hAnsi="Arial" w:cs="Arial"/>
          <w:lang w:eastAsia="en-AU"/>
        </w:rPr>
        <w:t xml:space="preserve"> hospitals, community health</w:t>
      </w:r>
      <w:r>
        <w:rPr>
          <w:rFonts w:ascii="Arial" w:eastAsia="Times New Roman" w:hAnsi="Arial" w:cs="Arial"/>
          <w:lang w:eastAsia="en-AU"/>
        </w:rPr>
        <w:t xml:space="preserve"> centres</w:t>
      </w:r>
      <w:r w:rsidRPr="00EB3BEA">
        <w:rPr>
          <w:rFonts w:ascii="Arial" w:eastAsia="Times New Roman" w:hAnsi="Arial" w:cs="Arial"/>
          <w:lang w:eastAsia="en-AU"/>
        </w:rPr>
        <w:t xml:space="preserve">, and </w:t>
      </w:r>
      <w:r>
        <w:rPr>
          <w:rFonts w:ascii="Arial" w:eastAsia="Times New Roman" w:hAnsi="Arial" w:cs="Arial"/>
          <w:lang w:eastAsia="en-AU"/>
        </w:rPr>
        <w:t xml:space="preserve">in </w:t>
      </w:r>
      <w:r w:rsidRPr="00EB3BEA">
        <w:rPr>
          <w:rFonts w:ascii="Arial" w:eastAsia="Times New Roman" w:hAnsi="Arial" w:cs="Arial"/>
          <w:lang w:eastAsia="en-AU"/>
        </w:rPr>
        <w:t xml:space="preserve">rehabilitation </w:t>
      </w:r>
      <w:r>
        <w:rPr>
          <w:rFonts w:ascii="Arial" w:hAnsi="Arial" w:cs="Arial"/>
        </w:rPr>
        <w:t>services. When these services are understaffed and under-resourced, workloads rise, ambulances ramp, bed-block issues are exacerbated, wait times blow out, and the negative consequences are felt across the broader health system.</w:t>
      </w:r>
    </w:p>
    <w:p w14:paraId="7A4598C5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5B02C1F7" w14:textId="77777777" w:rsidR="00CE3864" w:rsidRPr="00FE008D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FE008D">
        <w:rPr>
          <w:rFonts w:ascii="Arial" w:eastAsia="Times New Roman" w:hAnsi="Arial" w:cs="Arial"/>
          <w:lang w:eastAsia="en-AU"/>
        </w:rPr>
        <w:t xml:space="preserve">I ask you, as my local representative, to advocate within your party and particularly to Jaclyn Symes MP, as Treasurer and Minister for Industrial Relations, for a fair outcome for Allied Health Professionals and </w:t>
      </w:r>
      <w:r>
        <w:rPr>
          <w:rFonts w:ascii="Arial" w:eastAsia="Times New Roman" w:hAnsi="Arial" w:cs="Arial"/>
          <w:lang w:eastAsia="en-AU"/>
        </w:rPr>
        <w:t xml:space="preserve">for </w:t>
      </w:r>
      <w:r w:rsidRPr="00FE008D">
        <w:rPr>
          <w:rFonts w:ascii="Arial" w:eastAsia="Times New Roman" w:hAnsi="Arial" w:cs="Arial"/>
          <w:lang w:eastAsia="en-AU"/>
        </w:rPr>
        <w:t>the investment needed to secure the future of Victoria’s public health system.</w:t>
      </w:r>
    </w:p>
    <w:p w14:paraId="13D7F913" w14:textId="77777777" w:rsidR="00CE3864" w:rsidRPr="00FE008D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5F7B074C" w14:textId="77777777" w:rsidR="00CE3864" w:rsidRPr="00FE008D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FE008D">
        <w:rPr>
          <w:rFonts w:ascii="Arial" w:eastAsia="Times New Roman" w:hAnsi="Arial" w:cs="Arial"/>
          <w:lang w:eastAsia="en-AU"/>
        </w:rPr>
        <w:t xml:space="preserve">Allied Health Professionals play a critical role in delivering care across our health system, yet they continue to face workforce shortages, </w:t>
      </w:r>
      <w:r>
        <w:rPr>
          <w:rFonts w:ascii="Arial" w:eastAsia="Times New Roman" w:hAnsi="Arial" w:cs="Arial"/>
          <w:lang w:eastAsia="en-AU"/>
        </w:rPr>
        <w:t>unsustainable</w:t>
      </w:r>
      <w:r w:rsidRPr="00FE008D">
        <w:rPr>
          <w:rFonts w:ascii="Arial" w:eastAsia="Times New Roman" w:hAnsi="Arial" w:cs="Arial"/>
          <w:lang w:eastAsia="en-AU"/>
        </w:rPr>
        <w:t xml:space="preserve"> workloads, and </w:t>
      </w:r>
      <w:r>
        <w:rPr>
          <w:rFonts w:ascii="Arial" w:eastAsia="Times New Roman" w:hAnsi="Arial" w:cs="Arial"/>
          <w:lang w:eastAsia="en-AU"/>
        </w:rPr>
        <w:t xml:space="preserve">significant </w:t>
      </w:r>
      <w:r w:rsidRPr="00FE008D">
        <w:rPr>
          <w:rFonts w:ascii="Arial" w:eastAsia="Times New Roman" w:hAnsi="Arial" w:cs="Arial"/>
          <w:lang w:eastAsia="en-AU"/>
        </w:rPr>
        <w:t>inequities in pay. We are simply asking for fairness and for the investment required to attract and retain the skilled professionals our communities depend on.</w:t>
      </w:r>
    </w:p>
    <w:p w14:paraId="0DD3CDB2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1186EC66" w14:textId="77777777" w:rsidR="00CE3864" w:rsidRDefault="00CE3864" w:rsidP="00CE3864">
      <w:pPr>
        <w:spacing w:line="320" w:lineRule="atLeast"/>
        <w:jc w:val="both"/>
      </w:pPr>
      <w:r w:rsidRPr="00EB3BEA">
        <w:rPr>
          <w:rFonts w:ascii="Arial" w:eastAsia="Times New Roman" w:hAnsi="Arial" w:cs="Arial"/>
          <w:lang w:eastAsia="en-AU"/>
        </w:rPr>
        <w:t xml:space="preserve">Thank you for </w:t>
      </w:r>
      <w:r>
        <w:rPr>
          <w:rFonts w:ascii="Arial" w:eastAsia="Times New Roman" w:hAnsi="Arial" w:cs="Arial"/>
          <w:lang w:eastAsia="en-AU"/>
        </w:rPr>
        <w:t>taking the time to</w:t>
      </w:r>
      <w:r>
        <w:rPr>
          <w:rFonts w:ascii="Arial" w:hAnsi="Arial" w:cs="Arial"/>
        </w:rPr>
        <w:t xml:space="preserve"> give </w:t>
      </w:r>
      <w:r w:rsidRPr="00EB3BEA">
        <w:rPr>
          <w:rFonts w:ascii="Arial" w:eastAsia="Times New Roman" w:hAnsi="Arial" w:cs="Arial"/>
          <w:lang w:eastAsia="en-AU"/>
        </w:rPr>
        <w:t>consideration</w:t>
      </w:r>
      <w:r>
        <w:rPr>
          <w:rFonts w:ascii="Arial" w:eastAsia="Times New Roman" w:hAnsi="Arial" w:cs="Arial"/>
          <w:lang w:eastAsia="en-AU"/>
        </w:rPr>
        <w:t xml:space="preserve"> to this important issue</w:t>
      </w:r>
      <w:r>
        <w:rPr>
          <w:rFonts w:ascii="Arial" w:hAnsi="Arial" w:cs="Arial"/>
        </w:rPr>
        <w:t>.</w:t>
      </w:r>
      <w:r w:rsidRPr="00EB3BEA">
        <w:rPr>
          <w:rFonts w:ascii="Arial" w:eastAsia="Times New Roman" w:hAnsi="Arial" w:cs="Arial"/>
          <w:lang w:eastAsia="en-AU"/>
        </w:rPr>
        <w:t xml:space="preserve"> I look forward to your </w:t>
      </w:r>
      <w:r>
        <w:rPr>
          <w:rFonts w:ascii="Arial" w:hAnsi="Arial" w:cs="Arial"/>
        </w:rPr>
        <w:t>response</w:t>
      </w:r>
      <w:r w:rsidRPr="00EB3BEA">
        <w:rPr>
          <w:rFonts w:ascii="Arial" w:eastAsia="Times New Roman" w:hAnsi="Arial" w:cs="Arial"/>
          <w:lang w:eastAsia="en-AU"/>
        </w:rPr>
        <w:t>.</w:t>
      </w:r>
    </w:p>
    <w:p w14:paraId="0027CA84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1190EC0B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EB3BEA">
        <w:rPr>
          <w:rFonts w:ascii="Arial" w:eastAsia="Times New Roman" w:hAnsi="Arial" w:cs="Arial"/>
          <w:lang w:eastAsia="en-AU"/>
        </w:rPr>
        <w:t>Yours sincerely,</w:t>
      </w:r>
    </w:p>
    <w:p w14:paraId="7FBC1D6A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6EC15549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EB3BEA">
        <w:rPr>
          <w:rFonts w:ascii="Arial" w:eastAsia="Times New Roman" w:hAnsi="Arial" w:cs="Arial"/>
          <w:lang w:eastAsia="en-AU"/>
        </w:rPr>
        <w:t>[Your Signature]</w:t>
      </w:r>
    </w:p>
    <w:p w14:paraId="09F1C570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1B300D2A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EB3BEA">
        <w:rPr>
          <w:rFonts w:ascii="Arial" w:eastAsia="Times New Roman" w:hAnsi="Arial" w:cs="Arial"/>
          <w:lang w:eastAsia="en-AU"/>
        </w:rPr>
        <w:t>[Your Printed Name]</w:t>
      </w:r>
    </w:p>
    <w:p w14:paraId="1D75D5EF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</w:p>
    <w:p w14:paraId="4C9CE4DA" w14:textId="77777777" w:rsidR="00CE3864" w:rsidRPr="00EB3BEA" w:rsidRDefault="00CE3864" w:rsidP="00CE3864">
      <w:pPr>
        <w:spacing w:line="320" w:lineRule="exact"/>
        <w:jc w:val="both"/>
        <w:rPr>
          <w:rFonts w:ascii="Arial" w:eastAsia="Times New Roman" w:hAnsi="Arial" w:cs="Arial"/>
          <w:lang w:eastAsia="en-AU"/>
        </w:rPr>
      </w:pPr>
      <w:r w:rsidRPr="00EB3BEA">
        <w:rPr>
          <w:rFonts w:ascii="Arial" w:eastAsia="Times New Roman" w:hAnsi="Arial" w:cs="Arial"/>
          <w:lang w:eastAsia="en-AU"/>
        </w:rPr>
        <w:t>[VAHPA Member / VAHPA Delegate]</w:t>
      </w:r>
    </w:p>
    <w:p w14:paraId="3A044D6C" w14:textId="77777777" w:rsidR="00CE3864" w:rsidRDefault="00CE3864" w:rsidP="00CE3864"/>
    <w:p w14:paraId="43FD10CB" w14:textId="77777777" w:rsidR="00E3490E" w:rsidRPr="00B32B3C" w:rsidRDefault="00E3490E" w:rsidP="00CE3864">
      <w:pPr>
        <w:spacing w:before="100" w:beforeAutospacing="1" w:after="100" w:afterAutospacing="1" w:line="240" w:lineRule="auto"/>
      </w:pPr>
    </w:p>
    <w:sectPr w:rsidR="00E3490E" w:rsidRPr="00B32B3C" w:rsidSect="002372A0">
      <w:headerReference w:type="first" r:id="rId10"/>
      <w:footerReference w:type="first" r:id="rId11"/>
      <w:pgSz w:w="11906" w:h="16838" w:code="9"/>
      <w:pgMar w:top="1863" w:right="1531" w:bottom="1701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C7BA003" w14:textId="77777777" w:rsidR="001F4ADF" w:rsidRDefault="001F4ADF" w:rsidP="001910F7">
      <w:r>
        <w:separator/>
      </w:r>
    </w:p>
  </w:endnote>
  <w:endnote w:type="continuationSeparator" w:id="0">
    <w:p w14:paraId="1AB175CF" w14:textId="77777777" w:rsidR="001F4ADF" w:rsidRDefault="001F4ADF" w:rsidP="0019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DDB1D1" w14:textId="24D1BBC4" w:rsidR="00875997" w:rsidRDefault="001F4ADF" w:rsidP="00BF2E56">
    <w:pPr>
      <w:spacing w:line="240" w:lineRule="auto"/>
      <w:ind w:left="-1134" w:right="-1134"/>
    </w:pPr>
    <w:r>
      <w:rPr>
        <w:noProof/>
      </w:rPr>
      <w:pict w14:anchorId="4D137747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1FFB7B51" w14:textId="13C42BDC" w:rsidR="00875997" w:rsidRPr="00BF2E56" w:rsidRDefault="00875997" w:rsidP="00BF2E56">
    <w:pPr>
      <w:spacing w:line="240" w:lineRule="auto"/>
      <w:ind w:left="-1134" w:right="-1134"/>
      <w:rPr>
        <w:b/>
        <w:i/>
        <w:color w:val="00AEEF"/>
        <w:sz w:val="15"/>
        <w:szCs w:val="15"/>
      </w:rPr>
    </w:pPr>
    <w:r w:rsidRPr="00BF2E56">
      <w:rPr>
        <w:b/>
        <w:i/>
        <w:color w:val="00AEEF"/>
        <w:sz w:val="15"/>
        <w:szCs w:val="15"/>
      </w:rPr>
      <w:t xml:space="preserve">Victorian </w:t>
    </w:r>
    <w:r>
      <w:rPr>
        <w:b/>
        <w:i/>
        <w:color w:val="00AEEF"/>
        <w:sz w:val="15"/>
        <w:szCs w:val="15"/>
      </w:rPr>
      <w:t xml:space="preserve">Allied </w:t>
    </w:r>
    <w:r w:rsidRPr="00BF2E56">
      <w:rPr>
        <w:b/>
        <w:i/>
        <w:color w:val="00AEEF"/>
        <w:sz w:val="15"/>
        <w:szCs w:val="15"/>
      </w:rPr>
      <w:t xml:space="preserve">Health Professionals Association </w:t>
    </w:r>
  </w:p>
  <w:p w14:paraId="0DB6847B" w14:textId="6DD0ECCF" w:rsidR="00875997" w:rsidRPr="00072F08" w:rsidRDefault="00875997" w:rsidP="00C01A55">
    <w:pPr>
      <w:spacing w:after="360" w:line="240" w:lineRule="auto"/>
      <w:ind w:left="-1134" w:right="-1134"/>
      <w:rPr>
        <w:sz w:val="14"/>
        <w:szCs w:val="14"/>
      </w:rPr>
    </w:pPr>
    <w:r w:rsidRPr="00072F08">
      <w:rPr>
        <w:noProof/>
        <w:sz w:val="14"/>
        <w:szCs w:val="14"/>
        <w:lang w:val="en-US"/>
      </w:rPr>
      <w:drawing>
        <wp:anchor distT="0" distB="0" distL="114300" distR="114300" simplePos="0" relativeHeight="251658240" behindDoc="1" locked="0" layoutInCell="1" allowOverlap="1" wp14:anchorId="4639D48B" wp14:editId="339BB170">
          <wp:simplePos x="0" y="0"/>
          <wp:positionH relativeFrom="column">
            <wp:posOffset>-831850</wp:posOffset>
          </wp:positionH>
          <wp:positionV relativeFrom="paragraph">
            <wp:posOffset>213995</wp:posOffset>
          </wp:positionV>
          <wp:extent cx="7329170" cy="461645"/>
          <wp:effectExtent l="0" t="0" r="5080" b="0"/>
          <wp:wrapThrough wrapText="bothSides">
            <wp:wrapPolygon edited="0">
              <wp:start x="0" y="0"/>
              <wp:lineTo x="0" y="20501"/>
              <wp:lineTo x="21559" y="20501"/>
              <wp:lineTo x="21559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"/>
                  <a:stretch/>
                </pic:blipFill>
                <pic:spPr bwMode="auto">
                  <a:xfrm>
                    <a:off x="0" y="0"/>
                    <a:ext cx="7329170" cy="46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A7E">
      <w:rPr>
        <w:sz w:val="14"/>
        <w:szCs w:val="14"/>
      </w:rPr>
      <w:t>62 Lygon Street</w:t>
    </w:r>
    <w:r w:rsidRPr="00072F08">
      <w:rPr>
        <w:sz w:val="14"/>
        <w:szCs w:val="14"/>
      </w:rPr>
      <w:t xml:space="preserve">, </w:t>
    </w:r>
    <w:r w:rsidR="00184A7E">
      <w:rPr>
        <w:sz w:val="14"/>
        <w:szCs w:val="14"/>
      </w:rPr>
      <w:t>Carlton</w:t>
    </w:r>
    <w:r w:rsidRPr="00072F08">
      <w:rPr>
        <w:sz w:val="14"/>
        <w:szCs w:val="14"/>
      </w:rPr>
      <w:t xml:space="preserve">, </w:t>
    </w:r>
    <w:r w:rsidR="00C801BC">
      <w:rPr>
        <w:sz w:val="14"/>
        <w:szCs w:val="14"/>
      </w:rPr>
      <w:t xml:space="preserve">VIC </w:t>
    </w:r>
    <w:r w:rsidRPr="00072F08">
      <w:rPr>
        <w:sz w:val="14"/>
        <w:szCs w:val="14"/>
      </w:rPr>
      <w:t>30</w:t>
    </w:r>
    <w:r w:rsidR="00C801BC">
      <w:rPr>
        <w:sz w:val="14"/>
        <w:szCs w:val="14"/>
      </w:rPr>
      <w:t>53</w:t>
    </w:r>
    <w:r w:rsidRPr="00072F08">
      <w:rPr>
        <w:sz w:val="14"/>
        <w:szCs w:val="14"/>
      </w:rPr>
      <w:t xml:space="preserve"> | PO Box </w:t>
    </w:r>
    <w:r w:rsidR="00C801BC">
      <w:rPr>
        <w:sz w:val="14"/>
        <w:szCs w:val="14"/>
      </w:rPr>
      <w:t>58</w:t>
    </w:r>
    <w:r w:rsidRPr="00072F08">
      <w:rPr>
        <w:sz w:val="14"/>
        <w:szCs w:val="14"/>
      </w:rPr>
      <w:t xml:space="preserve">, </w:t>
    </w:r>
    <w:r w:rsidR="00C801BC">
      <w:rPr>
        <w:sz w:val="14"/>
        <w:szCs w:val="14"/>
      </w:rPr>
      <w:t>Carlton</w:t>
    </w:r>
    <w:r w:rsidRPr="00072F08">
      <w:rPr>
        <w:sz w:val="14"/>
        <w:szCs w:val="14"/>
      </w:rPr>
      <w:t>, VIC</w:t>
    </w:r>
    <w:r w:rsidR="00C801BC">
      <w:rPr>
        <w:sz w:val="14"/>
        <w:szCs w:val="14"/>
      </w:rPr>
      <w:t xml:space="preserve"> 3053</w:t>
    </w:r>
    <w:r w:rsidRPr="00072F08">
      <w:rPr>
        <w:sz w:val="14"/>
        <w:szCs w:val="14"/>
      </w:rPr>
      <w:t xml:space="preserve"> | </w:t>
    </w:r>
    <w:r w:rsidRPr="00072F08">
      <w:rPr>
        <w:b/>
        <w:sz w:val="14"/>
        <w:szCs w:val="14"/>
      </w:rPr>
      <w:t>Ph</w:t>
    </w:r>
    <w:r w:rsidRPr="00072F08">
      <w:rPr>
        <w:sz w:val="14"/>
        <w:szCs w:val="14"/>
      </w:rPr>
      <w:t xml:space="preserve"> 1300 322 917 | </w:t>
    </w:r>
    <w:r w:rsidRPr="00072F08">
      <w:rPr>
        <w:b/>
        <w:sz w:val="14"/>
        <w:szCs w:val="14"/>
      </w:rPr>
      <w:t>Fax</w:t>
    </w:r>
    <w:r w:rsidRPr="00072F08">
      <w:rPr>
        <w:sz w:val="14"/>
        <w:szCs w:val="14"/>
      </w:rPr>
      <w:t xml:space="preserve"> 03 9329 6468 | </w:t>
    </w:r>
    <w:r w:rsidRPr="00072F08">
      <w:rPr>
        <w:b/>
        <w:sz w:val="14"/>
        <w:szCs w:val="14"/>
      </w:rPr>
      <w:t>Email</w:t>
    </w:r>
    <w:r w:rsidRPr="00072F08">
      <w:rPr>
        <w:sz w:val="14"/>
        <w:szCs w:val="14"/>
      </w:rPr>
      <w:t xml:space="preserve"> info@vahpa.asn.au | </w:t>
    </w:r>
    <w:r w:rsidRPr="00072F08">
      <w:rPr>
        <w:b/>
        <w:color w:val="00B0F0"/>
        <w:sz w:val="14"/>
        <w:szCs w:val="14"/>
      </w:rPr>
      <w:t>vahpa.asn.au</w:t>
    </w:r>
    <w:r w:rsidRPr="00072F08">
      <w:rPr>
        <w:b/>
        <w:sz w:val="14"/>
        <w:szCs w:val="14"/>
      </w:rPr>
      <w:t xml:space="preserve"> | ABN</w:t>
    </w:r>
    <w:r w:rsidRPr="00072F08">
      <w:rPr>
        <w:sz w:val="14"/>
        <w:szCs w:val="14"/>
      </w:rPr>
      <w:t xml:space="preserve"> 38 106 461 384 </w:t>
    </w:r>
  </w:p>
  <w:p w14:paraId="2E05230C" w14:textId="77777777" w:rsidR="00875997" w:rsidRDefault="00875997" w:rsidP="00B81650">
    <w:pPr>
      <w:spacing w:line="240" w:lineRule="auto"/>
      <w:ind w:left="-567" w:right="-567"/>
      <w:rPr>
        <w:sz w:val="16"/>
        <w:szCs w:val="16"/>
      </w:rPr>
    </w:pPr>
  </w:p>
  <w:p w14:paraId="161E5E53" w14:textId="24D1BBC4" w:rsidR="00875997" w:rsidRPr="00B81650" w:rsidRDefault="00875997" w:rsidP="00B81650">
    <w:pPr>
      <w:spacing w:line="240" w:lineRule="auto"/>
      <w:ind w:left="-567" w:right="-567"/>
      <w:rPr>
        <w:sz w:val="16"/>
        <w:szCs w:val="16"/>
      </w:rPr>
    </w:pPr>
    <w:r>
      <w:rPr>
        <w:noProof/>
        <w:sz w:val="16"/>
        <w:szCs w:val="16"/>
        <w:lang w:val="en-US"/>
      </w:rPr>
      <w:drawing>
        <wp:inline distT="0" distB="0" distL="0" distR="0" wp14:anchorId="76F2E077" wp14:editId="5E9A19B5">
          <wp:extent cx="5615940" cy="7788275"/>
          <wp:effectExtent l="0" t="0" r="381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Pri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778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47224AF" w14:textId="77777777" w:rsidR="001F4ADF" w:rsidRDefault="001F4ADF" w:rsidP="001910F7">
      <w:r>
        <w:separator/>
      </w:r>
    </w:p>
  </w:footnote>
  <w:footnote w:type="continuationSeparator" w:id="0">
    <w:p w14:paraId="3C70E872" w14:textId="77777777" w:rsidR="001F4ADF" w:rsidRDefault="001F4ADF" w:rsidP="0019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A99AB5" w14:textId="311EE2F8" w:rsidR="00875997" w:rsidRDefault="002372A0" w:rsidP="00072F08">
    <w:pPr>
      <w:pStyle w:val="Header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60702" wp14:editId="71025F73">
          <wp:simplePos x="0" y="0"/>
          <wp:positionH relativeFrom="column">
            <wp:posOffset>35348</wp:posOffset>
          </wp:positionH>
          <wp:positionV relativeFrom="paragraph">
            <wp:posOffset>3810</wp:posOffset>
          </wp:positionV>
          <wp:extent cx="2082800" cy="657528"/>
          <wp:effectExtent l="0" t="0" r="0" b="3175"/>
          <wp:wrapTopAndBottom/>
          <wp:docPr id="1039530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30489" name="Picture 10395304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57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997">
      <w:t xml:space="preserve">                </w:t>
    </w:r>
  </w:p>
  <w:p w14:paraId="3A5A1234" w14:textId="0E3ABDDC" w:rsidR="00875997" w:rsidRPr="005E2DEA" w:rsidRDefault="00875997" w:rsidP="00075BB8">
    <w:pPr>
      <w:pStyle w:val="Header"/>
      <w:jc w:val="right"/>
      <w:rPr>
        <w:rFonts w:ascii="Helvetica Neue Light" w:hAnsi="Helvetica Neue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A57407"/>
    <w:multiLevelType w:val="hybridMultilevel"/>
    <w:tmpl w:val="64244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201"/>
    <w:multiLevelType w:val="hybridMultilevel"/>
    <w:tmpl w:val="2786C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3D1D"/>
    <w:multiLevelType w:val="hybridMultilevel"/>
    <w:tmpl w:val="64244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1DE5"/>
    <w:multiLevelType w:val="hybridMultilevel"/>
    <w:tmpl w:val="3A66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3C8D"/>
    <w:multiLevelType w:val="hybridMultilevel"/>
    <w:tmpl w:val="7CD0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C2037"/>
    <w:multiLevelType w:val="hybridMultilevel"/>
    <w:tmpl w:val="0EFA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32672"/>
    <w:multiLevelType w:val="hybridMultilevel"/>
    <w:tmpl w:val="29502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004EE"/>
    <w:multiLevelType w:val="hybridMultilevel"/>
    <w:tmpl w:val="AF886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23ADF"/>
    <w:multiLevelType w:val="hybridMultilevel"/>
    <w:tmpl w:val="AF886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609C1"/>
    <w:multiLevelType w:val="hybridMultilevel"/>
    <w:tmpl w:val="B9520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13913">
    <w:abstractNumId w:val="4"/>
  </w:num>
  <w:num w:numId="2" w16cid:durableId="597714222">
    <w:abstractNumId w:val="5"/>
  </w:num>
  <w:num w:numId="3" w16cid:durableId="608661872">
    <w:abstractNumId w:val="6"/>
  </w:num>
  <w:num w:numId="4" w16cid:durableId="1366712486">
    <w:abstractNumId w:val="2"/>
  </w:num>
  <w:num w:numId="5" w16cid:durableId="2035187255">
    <w:abstractNumId w:val="0"/>
  </w:num>
  <w:num w:numId="6" w16cid:durableId="1518234087">
    <w:abstractNumId w:val="9"/>
  </w:num>
  <w:num w:numId="7" w16cid:durableId="821779145">
    <w:abstractNumId w:val="3"/>
  </w:num>
  <w:num w:numId="8" w16cid:durableId="1066757921">
    <w:abstractNumId w:val="1"/>
  </w:num>
  <w:num w:numId="9" w16cid:durableId="1766221264">
    <w:abstractNumId w:val="7"/>
  </w:num>
  <w:num w:numId="10" w16cid:durableId="1015425522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37"/>
    <w:rsid w:val="000003AB"/>
    <w:rsid w:val="00010F72"/>
    <w:rsid w:val="00020446"/>
    <w:rsid w:val="00024EA0"/>
    <w:rsid w:val="00037D45"/>
    <w:rsid w:val="00054CC0"/>
    <w:rsid w:val="00055D2C"/>
    <w:rsid w:val="000573FD"/>
    <w:rsid w:val="0006394A"/>
    <w:rsid w:val="00072F08"/>
    <w:rsid w:val="00075BB8"/>
    <w:rsid w:val="000A3D63"/>
    <w:rsid w:val="000C1459"/>
    <w:rsid w:val="000C1DE2"/>
    <w:rsid w:val="000D177B"/>
    <w:rsid w:val="000E3C45"/>
    <w:rsid w:val="000E5852"/>
    <w:rsid w:val="001063B4"/>
    <w:rsid w:val="00120411"/>
    <w:rsid w:val="001346DA"/>
    <w:rsid w:val="001513C7"/>
    <w:rsid w:val="00155A9F"/>
    <w:rsid w:val="00167AC3"/>
    <w:rsid w:val="00171A0A"/>
    <w:rsid w:val="00184A7E"/>
    <w:rsid w:val="001910F7"/>
    <w:rsid w:val="001928A3"/>
    <w:rsid w:val="001B5396"/>
    <w:rsid w:val="001F4ADF"/>
    <w:rsid w:val="00201050"/>
    <w:rsid w:val="00231198"/>
    <w:rsid w:val="002365FE"/>
    <w:rsid w:val="002372A0"/>
    <w:rsid w:val="00284FF2"/>
    <w:rsid w:val="00297DBF"/>
    <w:rsid w:val="002A3984"/>
    <w:rsid w:val="002A418A"/>
    <w:rsid w:val="002B390D"/>
    <w:rsid w:val="002D0A6C"/>
    <w:rsid w:val="002D35C1"/>
    <w:rsid w:val="00306E34"/>
    <w:rsid w:val="00324CE5"/>
    <w:rsid w:val="00352969"/>
    <w:rsid w:val="00354126"/>
    <w:rsid w:val="003A4381"/>
    <w:rsid w:val="003B11D3"/>
    <w:rsid w:val="003B6FFD"/>
    <w:rsid w:val="003E2889"/>
    <w:rsid w:val="003F615E"/>
    <w:rsid w:val="00405649"/>
    <w:rsid w:val="004121BB"/>
    <w:rsid w:val="00412E29"/>
    <w:rsid w:val="004360D0"/>
    <w:rsid w:val="0045753F"/>
    <w:rsid w:val="00457AF4"/>
    <w:rsid w:val="00484D92"/>
    <w:rsid w:val="00485F51"/>
    <w:rsid w:val="004C36E4"/>
    <w:rsid w:val="004E05CB"/>
    <w:rsid w:val="004F766E"/>
    <w:rsid w:val="00503AFD"/>
    <w:rsid w:val="005040D6"/>
    <w:rsid w:val="005403D3"/>
    <w:rsid w:val="00542A37"/>
    <w:rsid w:val="00543F29"/>
    <w:rsid w:val="005805EF"/>
    <w:rsid w:val="0058174F"/>
    <w:rsid w:val="00582940"/>
    <w:rsid w:val="00586B74"/>
    <w:rsid w:val="0058789E"/>
    <w:rsid w:val="005932F7"/>
    <w:rsid w:val="0059390F"/>
    <w:rsid w:val="00593EB0"/>
    <w:rsid w:val="00597FCD"/>
    <w:rsid w:val="005C7BD5"/>
    <w:rsid w:val="005E2DEA"/>
    <w:rsid w:val="005F29AB"/>
    <w:rsid w:val="005F5949"/>
    <w:rsid w:val="006026D7"/>
    <w:rsid w:val="00604ED3"/>
    <w:rsid w:val="00637E17"/>
    <w:rsid w:val="00687B68"/>
    <w:rsid w:val="00690FC1"/>
    <w:rsid w:val="006A160A"/>
    <w:rsid w:val="006A499C"/>
    <w:rsid w:val="006C7361"/>
    <w:rsid w:val="006F0410"/>
    <w:rsid w:val="006F4048"/>
    <w:rsid w:val="007067F7"/>
    <w:rsid w:val="007118C8"/>
    <w:rsid w:val="00742552"/>
    <w:rsid w:val="0077705B"/>
    <w:rsid w:val="007865E8"/>
    <w:rsid w:val="007A7FA3"/>
    <w:rsid w:val="007C0508"/>
    <w:rsid w:val="007D1534"/>
    <w:rsid w:val="007D69F6"/>
    <w:rsid w:val="007E1AEB"/>
    <w:rsid w:val="007E2237"/>
    <w:rsid w:val="008110E7"/>
    <w:rsid w:val="00875997"/>
    <w:rsid w:val="00896B0D"/>
    <w:rsid w:val="008A4104"/>
    <w:rsid w:val="008F00EB"/>
    <w:rsid w:val="008F3B40"/>
    <w:rsid w:val="008F6000"/>
    <w:rsid w:val="00902C7E"/>
    <w:rsid w:val="0091555A"/>
    <w:rsid w:val="009316B3"/>
    <w:rsid w:val="00970339"/>
    <w:rsid w:val="00973808"/>
    <w:rsid w:val="00986CBE"/>
    <w:rsid w:val="009976F7"/>
    <w:rsid w:val="009A3B2E"/>
    <w:rsid w:val="009C0AE2"/>
    <w:rsid w:val="009E3CB1"/>
    <w:rsid w:val="00A1447F"/>
    <w:rsid w:val="00A24F5F"/>
    <w:rsid w:val="00A53935"/>
    <w:rsid w:val="00A57DB2"/>
    <w:rsid w:val="00A83AE2"/>
    <w:rsid w:val="00A900D9"/>
    <w:rsid w:val="00AB5179"/>
    <w:rsid w:val="00AC166E"/>
    <w:rsid w:val="00AC388F"/>
    <w:rsid w:val="00AD79E1"/>
    <w:rsid w:val="00AE15DB"/>
    <w:rsid w:val="00AF1A3E"/>
    <w:rsid w:val="00B534ED"/>
    <w:rsid w:val="00B67A46"/>
    <w:rsid w:val="00B81650"/>
    <w:rsid w:val="00B91695"/>
    <w:rsid w:val="00BB05D4"/>
    <w:rsid w:val="00BB155B"/>
    <w:rsid w:val="00BE583F"/>
    <w:rsid w:val="00BF2E56"/>
    <w:rsid w:val="00C01A55"/>
    <w:rsid w:val="00C03560"/>
    <w:rsid w:val="00C1458E"/>
    <w:rsid w:val="00C23E98"/>
    <w:rsid w:val="00C4554B"/>
    <w:rsid w:val="00C5163B"/>
    <w:rsid w:val="00C578D9"/>
    <w:rsid w:val="00C801BC"/>
    <w:rsid w:val="00CC0247"/>
    <w:rsid w:val="00CE0272"/>
    <w:rsid w:val="00CE3864"/>
    <w:rsid w:val="00CF4A2D"/>
    <w:rsid w:val="00D15248"/>
    <w:rsid w:val="00D26688"/>
    <w:rsid w:val="00D47A3A"/>
    <w:rsid w:val="00D717BC"/>
    <w:rsid w:val="00D90C8E"/>
    <w:rsid w:val="00DA3BEF"/>
    <w:rsid w:val="00DA6B70"/>
    <w:rsid w:val="00DB28A9"/>
    <w:rsid w:val="00DC409E"/>
    <w:rsid w:val="00DE6A59"/>
    <w:rsid w:val="00DF489F"/>
    <w:rsid w:val="00DF65E9"/>
    <w:rsid w:val="00DF740B"/>
    <w:rsid w:val="00E12F87"/>
    <w:rsid w:val="00E17A25"/>
    <w:rsid w:val="00E33B7C"/>
    <w:rsid w:val="00E3490E"/>
    <w:rsid w:val="00E5777C"/>
    <w:rsid w:val="00E608A4"/>
    <w:rsid w:val="00EB1C37"/>
    <w:rsid w:val="00EC2901"/>
    <w:rsid w:val="00ED02BF"/>
    <w:rsid w:val="00ED724B"/>
    <w:rsid w:val="00F272E3"/>
    <w:rsid w:val="00F44704"/>
    <w:rsid w:val="00F659DD"/>
    <w:rsid w:val="00F712EF"/>
    <w:rsid w:val="00F85389"/>
    <w:rsid w:val="00F96FC0"/>
    <w:rsid w:val="00FB2E2B"/>
    <w:rsid w:val="00FB4918"/>
    <w:rsid w:val="00FB61D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6A485B"/>
  <w15:docId w15:val="{CF7C83A7-82A4-9444-853E-7073AB6B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3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F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2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237"/>
  </w:style>
  <w:style w:type="paragraph" w:styleId="Footer">
    <w:name w:val="footer"/>
    <w:basedOn w:val="Normal"/>
    <w:link w:val="FooterChar"/>
    <w:uiPriority w:val="99"/>
    <w:unhideWhenUsed/>
    <w:rsid w:val="007E22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237"/>
  </w:style>
  <w:style w:type="character" w:styleId="Hyperlink">
    <w:name w:val="Hyperlink"/>
    <w:basedOn w:val="DefaultParagraphFont"/>
    <w:uiPriority w:val="99"/>
    <w:unhideWhenUsed/>
    <w:rsid w:val="002A39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84FF2"/>
    <w:pPr>
      <w:spacing w:after="200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F9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E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288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3490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54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ABEFFB2BBC64694383AA1A00D0A1D" ma:contentTypeVersion="19" ma:contentTypeDescription="Create a new document." ma:contentTypeScope="" ma:versionID="5170d66aa27770bcfe6d2bc840b8e36e">
  <xsd:schema xmlns:xsd="http://www.w3.org/2001/XMLSchema" xmlns:xs="http://www.w3.org/2001/XMLSchema" xmlns:p="http://schemas.microsoft.com/office/2006/metadata/properties" xmlns:ns2="166384de-b361-4ac1-9c34-81de7fd4c7bb" xmlns:ns3="3f9f1fa3-0d54-4a50-807f-eaa07c01645b" targetNamespace="http://schemas.microsoft.com/office/2006/metadata/properties" ma:root="true" ma:fieldsID="2517b083d000ae8e7662450b3b700dc7" ns2:_="" ns3:_="">
    <xsd:import namespace="166384de-b361-4ac1-9c34-81de7fd4c7bb"/>
    <xsd:import namespace="3f9f1fa3-0d54-4a50-807f-eaa07c016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eadde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384de-b361-4ac1-9c34-81de7fd4c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eadded" ma:index="19" nillable="true" ma:displayName="Date added" ma:format="DateOnly" ma:internalName="Dateadd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5d5ef2-06ba-4d4a-854b-14e48a5e8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1fa3-0d54-4a50-807f-eaa07c01645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10a186-995a-42dd-96fa-faac47c40237}" ma:internalName="TaxCatchAll" ma:showField="CatchAllData" ma:web="3f9f1fa3-0d54-4a50-807f-eaa07c016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166384de-b361-4ac1-9c34-81de7fd4c7bb" xsi:nil="true"/>
    <lcf76f155ced4ddcb4097134ff3c332f xmlns="166384de-b361-4ac1-9c34-81de7fd4c7bb">
      <Terms xmlns="http://schemas.microsoft.com/office/infopath/2007/PartnerControls"/>
    </lcf76f155ced4ddcb4097134ff3c332f>
    <TaxCatchAll xmlns="3f9f1fa3-0d54-4a50-807f-eaa07c01645b" xsi:nil="true"/>
  </documentManagement>
</p:properties>
</file>

<file path=customXml/itemProps1.xml><?xml version="1.0" encoding="utf-8"?>
<ds:datastoreItem xmlns:ds="http://schemas.openxmlformats.org/officeDocument/2006/customXml" ds:itemID="{FEE61B55-B11A-477F-8ADB-FE2A3D9D0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66C06-1535-4B87-A040-824351D4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384de-b361-4ac1-9c34-81de7fd4c7bb"/>
    <ds:schemaRef ds:uri="3f9f1fa3-0d54-4a50-807f-eaa07c016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AF24E-973E-48EA-B7F1-9E651B445531}">
  <ds:schemaRefs>
    <ds:schemaRef ds:uri="http://schemas.microsoft.com/office/2006/metadata/properties"/>
    <ds:schemaRef ds:uri="http://schemas.microsoft.com/office/infopath/2007/PartnerControls"/>
    <ds:schemaRef ds:uri="166384de-b361-4ac1-9c34-81de7fd4c7bb"/>
    <ds:schemaRef ds:uri="3f9f1fa3-0d54-4a50-807f-eaa07c016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2560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Union Victorian Branch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Wilson</dc:creator>
  <cp:lastModifiedBy>Craig Mcgregor (Branch Secretary)</cp:lastModifiedBy>
  <cp:revision>2</cp:revision>
  <cp:lastPrinted>2025-03-31T00:58:00Z</cp:lastPrinted>
  <dcterms:created xsi:type="dcterms:W3CDTF">2026-06-24T04:26:00Z</dcterms:created>
  <dcterms:modified xsi:type="dcterms:W3CDTF">2026-06-24T04:26:00Z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0x010100D30ABEFFB2BBC64694383AA1A00D0A1D</vt:lpwstr>
  </property>
  <property fmtid="{D5CDD505-2E9C-101B-9397-08002B2CF9AE}" pid="3" name="MediaServiceImageTags">
    <vt:lpwstr/>
  </property>
</Properties>
</file>